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A1" w:rsidRPr="002556C5" w:rsidRDefault="00FE6919" w:rsidP="002556C5">
      <w:pPr>
        <w:pStyle w:val="NoSpacing"/>
        <w:rPr>
          <w:rFonts w:ascii="Book Antiqua" w:hAnsi="Book Antiqua"/>
          <w:sz w:val="24"/>
        </w:rPr>
      </w:pPr>
      <w:r>
        <w:rPr>
          <w:rFonts w:ascii="Book Antiqua" w:hAnsi="Book Antiqua" w:cs="Times New Roman"/>
          <w:noProof/>
          <w:sz w:val="44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margin">
              <wp:align>top</wp:align>
            </wp:positionV>
            <wp:extent cx="7048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1B6">
        <w:rPr>
          <w:rFonts w:ascii="Book Antiqua" w:hAnsi="Book Antiqua"/>
          <w:sz w:val="24"/>
        </w:rPr>
        <w:t xml:space="preserve"> </w:t>
      </w:r>
    </w:p>
    <w:p w:rsidR="002556C5" w:rsidRDefault="002556C5" w:rsidP="00FE6919">
      <w:pPr>
        <w:spacing w:after="0" w:line="240" w:lineRule="auto"/>
        <w:ind w:right="1394"/>
        <w:jc w:val="center"/>
        <w:rPr>
          <w:rFonts w:ascii="Book Antiqua" w:hAnsi="Book Antiqua" w:cs="Times New Roman"/>
          <w:sz w:val="44"/>
          <w:szCs w:val="28"/>
        </w:rPr>
      </w:pPr>
      <w:r w:rsidRPr="00D8408A">
        <w:rPr>
          <w:rFonts w:ascii="Book Antiqua" w:hAnsi="Book Antiqua" w:cs="Times New Roman"/>
          <w:noProof/>
          <w:sz w:val="44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24353DF" wp14:editId="4BF57418">
            <wp:simplePos x="0" y="0"/>
            <wp:positionH relativeFrom="column">
              <wp:posOffset>-227965</wp:posOffset>
            </wp:positionH>
            <wp:positionV relativeFrom="paragraph">
              <wp:posOffset>-200025</wp:posOffset>
            </wp:positionV>
            <wp:extent cx="590400" cy="6948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and White BBHS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08A">
        <w:rPr>
          <w:rFonts w:ascii="Book Antiqua" w:hAnsi="Book Antiqua" w:cs="Times New Roman"/>
          <w:sz w:val="44"/>
          <w:szCs w:val="28"/>
        </w:rPr>
        <w:t>Bell Baxter Former Pupils’ Association</w:t>
      </w:r>
    </w:p>
    <w:p w:rsidR="00DD61B6" w:rsidRPr="00D8408A" w:rsidRDefault="00DD61B6" w:rsidP="00FE6919">
      <w:pPr>
        <w:spacing w:after="80" w:line="240" w:lineRule="auto"/>
        <w:ind w:right="1394"/>
        <w:jc w:val="center"/>
        <w:rPr>
          <w:rFonts w:ascii="Book Antiqua" w:hAnsi="Book Antiqua" w:cs="Times New Roman"/>
          <w:sz w:val="44"/>
          <w:szCs w:val="28"/>
        </w:rPr>
      </w:pPr>
      <w:r>
        <w:rPr>
          <w:rFonts w:ascii="Book Antiqua" w:hAnsi="Book Antiqua" w:cs="Times New Roman"/>
          <w:sz w:val="44"/>
          <w:szCs w:val="28"/>
        </w:rPr>
        <w:t>Application for Membership</w:t>
      </w:r>
    </w:p>
    <w:p w:rsidR="002556C5" w:rsidRPr="00D8408A" w:rsidRDefault="002556C5" w:rsidP="00D8408A">
      <w:pPr>
        <w:pStyle w:val="NoSpacing"/>
        <w:rPr>
          <w:rFonts w:ascii="Book Antiqua" w:hAnsi="Book Antiqu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457"/>
        <w:gridCol w:w="6327"/>
      </w:tblGrid>
      <w:tr w:rsidR="002556C5" w:rsidRPr="00D8408A" w:rsidTr="002556C5">
        <w:trPr>
          <w:trHeight w:hRule="exact" w:val="624"/>
        </w:trPr>
        <w:tc>
          <w:tcPr>
            <w:tcW w:w="1232" w:type="dxa"/>
            <w:vAlign w:val="center"/>
          </w:tcPr>
          <w:p w:rsidR="002556C5" w:rsidRPr="00D8408A" w:rsidRDefault="002556C5" w:rsidP="002556C5">
            <w:pPr>
              <w:pStyle w:val="NoSpacing"/>
              <w:rPr>
                <w:rFonts w:ascii="Book Antiqua" w:hAnsi="Book Antiqua"/>
                <w:sz w:val="24"/>
              </w:rPr>
            </w:pPr>
            <w:r w:rsidRPr="00D8408A">
              <w:rPr>
                <w:rFonts w:ascii="Book Antiqua" w:hAnsi="Book Antiqua"/>
                <w:sz w:val="24"/>
              </w:rPr>
              <w:t>Name:</w:t>
            </w:r>
          </w:p>
        </w:tc>
        <w:tc>
          <w:tcPr>
            <w:tcW w:w="7784" w:type="dxa"/>
            <w:gridSpan w:val="2"/>
          </w:tcPr>
          <w:p w:rsidR="002556C5" w:rsidRPr="00D8408A" w:rsidRDefault="002556C5" w:rsidP="006B4DA1">
            <w:pPr>
              <w:pStyle w:val="NormalWeb"/>
              <w:tabs>
                <w:tab w:val="right" w:leader="dot" w:pos="8505"/>
              </w:tabs>
              <w:spacing w:before="400" w:beforeAutospacing="0" w:after="120"/>
              <w:ind w:right="28"/>
              <w:rPr>
                <w:rFonts w:ascii="Book Antiqua" w:hAnsi="Book Antiqua"/>
              </w:rPr>
            </w:pPr>
          </w:p>
        </w:tc>
      </w:tr>
      <w:tr w:rsidR="002556C5" w:rsidRPr="00D8408A" w:rsidTr="002556C5">
        <w:trPr>
          <w:trHeight w:hRule="exact" w:val="624"/>
        </w:trPr>
        <w:tc>
          <w:tcPr>
            <w:tcW w:w="1232" w:type="dxa"/>
            <w:vMerge w:val="restart"/>
            <w:vAlign w:val="center"/>
          </w:tcPr>
          <w:p w:rsidR="002556C5" w:rsidRPr="00D8408A" w:rsidRDefault="002556C5" w:rsidP="002556C5">
            <w:pPr>
              <w:pStyle w:val="NoSpacing"/>
              <w:rPr>
                <w:rFonts w:ascii="Book Antiqua" w:hAnsi="Book Antiqua"/>
                <w:sz w:val="24"/>
              </w:rPr>
            </w:pPr>
            <w:r w:rsidRPr="00D8408A">
              <w:rPr>
                <w:rFonts w:ascii="Book Antiqua" w:hAnsi="Book Antiqua"/>
                <w:sz w:val="24"/>
              </w:rPr>
              <w:t>Address:</w:t>
            </w:r>
          </w:p>
        </w:tc>
        <w:tc>
          <w:tcPr>
            <w:tcW w:w="7784" w:type="dxa"/>
            <w:gridSpan w:val="2"/>
          </w:tcPr>
          <w:p w:rsidR="002556C5" w:rsidRPr="00D8408A" w:rsidRDefault="002556C5" w:rsidP="006B4DA1">
            <w:pPr>
              <w:pStyle w:val="NormalWeb"/>
              <w:tabs>
                <w:tab w:val="right" w:leader="dot" w:pos="8505"/>
              </w:tabs>
              <w:spacing w:before="400" w:beforeAutospacing="0" w:after="120"/>
              <w:ind w:right="28"/>
              <w:rPr>
                <w:rFonts w:ascii="Book Antiqua" w:hAnsi="Book Antiqua"/>
              </w:rPr>
            </w:pPr>
          </w:p>
        </w:tc>
      </w:tr>
      <w:tr w:rsidR="002556C5" w:rsidRPr="00D8408A" w:rsidTr="002556C5">
        <w:trPr>
          <w:trHeight w:hRule="exact" w:val="624"/>
        </w:trPr>
        <w:tc>
          <w:tcPr>
            <w:tcW w:w="1232" w:type="dxa"/>
            <w:vMerge/>
            <w:vAlign w:val="center"/>
          </w:tcPr>
          <w:p w:rsidR="002556C5" w:rsidRPr="00D8408A" w:rsidRDefault="002556C5" w:rsidP="002556C5">
            <w:pPr>
              <w:pStyle w:val="NoSpacing"/>
              <w:rPr>
                <w:rFonts w:ascii="Book Antiqua" w:hAnsi="Book Antiqua"/>
                <w:sz w:val="24"/>
              </w:rPr>
            </w:pPr>
          </w:p>
        </w:tc>
        <w:tc>
          <w:tcPr>
            <w:tcW w:w="7784" w:type="dxa"/>
            <w:gridSpan w:val="2"/>
          </w:tcPr>
          <w:p w:rsidR="002556C5" w:rsidRPr="00D8408A" w:rsidRDefault="002556C5" w:rsidP="006B4DA1">
            <w:pPr>
              <w:pStyle w:val="NormalWeb"/>
              <w:tabs>
                <w:tab w:val="right" w:leader="dot" w:pos="8505"/>
              </w:tabs>
              <w:spacing w:before="400" w:beforeAutospacing="0" w:after="120"/>
              <w:ind w:right="28"/>
              <w:rPr>
                <w:rFonts w:ascii="Book Antiqua" w:hAnsi="Book Antiqua"/>
              </w:rPr>
            </w:pPr>
          </w:p>
        </w:tc>
      </w:tr>
      <w:tr w:rsidR="002556C5" w:rsidRPr="00D8408A" w:rsidTr="002556C5">
        <w:trPr>
          <w:trHeight w:hRule="exact" w:val="624"/>
        </w:trPr>
        <w:tc>
          <w:tcPr>
            <w:tcW w:w="1232" w:type="dxa"/>
            <w:vAlign w:val="center"/>
          </w:tcPr>
          <w:p w:rsidR="002556C5" w:rsidRPr="00D8408A" w:rsidRDefault="002556C5" w:rsidP="002556C5">
            <w:pPr>
              <w:pStyle w:val="NoSpacing"/>
              <w:rPr>
                <w:rFonts w:ascii="Book Antiqua" w:hAnsi="Book Antiqua"/>
                <w:sz w:val="24"/>
              </w:rPr>
            </w:pPr>
            <w:r w:rsidRPr="00D8408A">
              <w:rPr>
                <w:rFonts w:ascii="Book Antiqua" w:hAnsi="Book Antiqua"/>
                <w:sz w:val="24"/>
              </w:rPr>
              <w:t>Postcode:</w:t>
            </w:r>
          </w:p>
        </w:tc>
        <w:tc>
          <w:tcPr>
            <w:tcW w:w="7784" w:type="dxa"/>
            <w:gridSpan w:val="2"/>
          </w:tcPr>
          <w:p w:rsidR="002556C5" w:rsidRPr="00D8408A" w:rsidRDefault="002556C5" w:rsidP="006B4DA1">
            <w:pPr>
              <w:pStyle w:val="NormalWeb"/>
              <w:tabs>
                <w:tab w:val="right" w:leader="dot" w:pos="8505"/>
              </w:tabs>
              <w:spacing w:before="400" w:beforeAutospacing="0" w:after="120"/>
              <w:ind w:right="28"/>
              <w:rPr>
                <w:rFonts w:ascii="Book Antiqua" w:hAnsi="Book Antiqua"/>
              </w:rPr>
            </w:pPr>
          </w:p>
        </w:tc>
      </w:tr>
      <w:tr w:rsidR="002556C5" w:rsidRPr="00D8408A" w:rsidTr="002556C5">
        <w:trPr>
          <w:trHeight w:hRule="exact" w:val="624"/>
        </w:trPr>
        <w:tc>
          <w:tcPr>
            <w:tcW w:w="1232" w:type="dxa"/>
            <w:vAlign w:val="center"/>
          </w:tcPr>
          <w:p w:rsidR="002556C5" w:rsidRPr="00D8408A" w:rsidRDefault="002556C5" w:rsidP="002556C5">
            <w:pPr>
              <w:pStyle w:val="NoSpacing"/>
              <w:rPr>
                <w:rFonts w:ascii="Book Antiqua" w:hAnsi="Book Antiqua"/>
                <w:sz w:val="24"/>
              </w:rPr>
            </w:pPr>
            <w:r w:rsidRPr="00D8408A">
              <w:rPr>
                <w:rFonts w:ascii="Book Antiqua" w:hAnsi="Book Antiqua"/>
                <w:sz w:val="24"/>
              </w:rPr>
              <w:t>Email address:</w:t>
            </w:r>
          </w:p>
        </w:tc>
        <w:tc>
          <w:tcPr>
            <w:tcW w:w="7784" w:type="dxa"/>
            <w:gridSpan w:val="2"/>
          </w:tcPr>
          <w:p w:rsidR="002556C5" w:rsidRPr="00D8408A" w:rsidRDefault="002556C5" w:rsidP="006B4DA1">
            <w:pPr>
              <w:pStyle w:val="NormalWeb"/>
              <w:tabs>
                <w:tab w:val="right" w:leader="dot" w:pos="8505"/>
              </w:tabs>
              <w:spacing w:before="400" w:beforeAutospacing="0" w:after="120"/>
              <w:ind w:right="28"/>
              <w:rPr>
                <w:rFonts w:ascii="Book Antiqua" w:hAnsi="Book Antiqua"/>
              </w:rPr>
            </w:pPr>
          </w:p>
        </w:tc>
      </w:tr>
      <w:tr w:rsidR="002556C5" w:rsidRPr="00D8408A" w:rsidTr="00E1011C">
        <w:trPr>
          <w:trHeight w:hRule="exact" w:val="624"/>
        </w:trPr>
        <w:tc>
          <w:tcPr>
            <w:tcW w:w="2689" w:type="dxa"/>
            <w:gridSpan w:val="2"/>
            <w:vAlign w:val="center"/>
          </w:tcPr>
          <w:p w:rsidR="002556C5" w:rsidRPr="00D8408A" w:rsidRDefault="002556C5" w:rsidP="002556C5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Year of entry to S1:</w:t>
            </w:r>
          </w:p>
        </w:tc>
        <w:tc>
          <w:tcPr>
            <w:tcW w:w="6327" w:type="dxa"/>
          </w:tcPr>
          <w:p w:rsidR="002556C5" w:rsidRPr="00D8408A" w:rsidRDefault="002556C5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</w:p>
        </w:tc>
      </w:tr>
      <w:tr w:rsidR="002556C5" w:rsidRPr="00D8408A" w:rsidTr="00B30639">
        <w:tc>
          <w:tcPr>
            <w:tcW w:w="9016" w:type="dxa"/>
            <w:gridSpan w:val="3"/>
          </w:tcPr>
          <w:p w:rsidR="002556C5" w:rsidRPr="00D8408A" w:rsidRDefault="002556C5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(e.g. if you started at Bell Baxter in S3 in 2012, your year of entry is 2010).</w:t>
            </w:r>
          </w:p>
        </w:tc>
      </w:tr>
    </w:tbl>
    <w:p w:rsidR="00D8408A" w:rsidRPr="00D8408A" w:rsidRDefault="00D8408A" w:rsidP="00D8408A">
      <w:pPr>
        <w:pStyle w:val="NoSpacing"/>
        <w:rPr>
          <w:rFonts w:ascii="Book Antiqua" w:hAnsi="Book Antiqua"/>
          <w:b/>
          <w:sz w:val="16"/>
        </w:rPr>
      </w:pPr>
    </w:p>
    <w:p w:rsidR="002556C5" w:rsidRPr="00D8408A" w:rsidRDefault="00E1011C" w:rsidP="00D8408A">
      <w:pPr>
        <w:pStyle w:val="NoSpacing"/>
        <w:rPr>
          <w:rFonts w:ascii="Book Antiqua" w:hAnsi="Book Antiqua"/>
        </w:rPr>
      </w:pPr>
      <w:r w:rsidRPr="00D8408A">
        <w:rPr>
          <w:rFonts w:ascii="Book Antiqua" w:hAnsi="Book Antiqua"/>
          <w:b/>
          <w:sz w:val="32"/>
        </w:rPr>
        <w:t>Subscription Rate</w:t>
      </w:r>
      <w:r w:rsidRPr="00D8408A">
        <w:rPr>
          <w:rFonts w:ascii="Book Antiqua" w:hAnsi="Book Antiqua"/>
          <w:sz w:val="32"/>
        </w:rPr>
        <w:t xml:space="preserve"> </w:t>
      </w:r>
      <w:r w:rsidRPr="00D8408A">
        <w:rPr>
          <w:rFonts w:ascii="Book Antiqua" w:hAnsi="Book Antiqua"/>
        </w:rPr>
        <w:t>(please select):</w:t>
      </w:r>
    </w:p>
    <w:tbl>
      <w:tblPr>
        <w:tblStyle w:val="TableGrid"/>
        <w:tblW w:w="3544" w:type="dxa"/>
        <w:tblInd w:w="1838" w:type="dxa"/>
        <w:tblLook w:val="04A0" w:firstRow="1" w:lastRow="0" w:firstColumn="1" w:lastColumn="0" w:noHBand="0" w:noVBand="1"/>
      </w:tblPr>
      <w:tblGrid>
        <w:gridCol w:w="1418"/>
        <w:gridCol w:w="1134"/>
        <w:gridCol w:w="992"/>
      </w:tblGrid>
      <w:tr w:rsidR="00E1011C" w:rsidRPr="00D8408A" w:rsidTr="00E1011C">
        <w:tc>
          <w:tcPr>
            <w:tcW w:w="1418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Ordinary</w:t>
            </w:r>
          </w:p>
        </w:tc>
        <w:tc>
          <w:tcPr>
            <w:tcW w:w="1134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£10.00</w:t>
            </w:r>
          </w:p>
        </w:tc>
        <w:tc>
          <w:tcPr>
            <w:tcW w:w="992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</w:p>
        </w:tc>
      </w:tr>
      <w:tr w:rsidR="00E1011C" w:rsidRPr="00D8408A" w:rsidTr="00E1011C">
        <w:tc>
          <w:tcPr>
            <w:tcW w:w="1418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Student</w:t>
            </w:r>
          </w:p>
        </w:tc>
        <w:tc>
          <w:tcPr>
            <w:tcW w:w="1134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£5.00</w:t>
            </w:r>
          </w:p>
        </w:tc>
        <w:tc>
          <w:tcPr>
            <w:tcW w:w="992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</w:p>
        </w:tc>
      </w:tr>
      <w:tr w:rsidR="00E1011C" w:rsidRPr="00D8408A" w:rsidTr="00E1011C">
        <w:tc>
          <w:tcPr>
            <w:tcW w:w="1418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Family</w:t>
            </w:r>
          </w:p>
        </w:tc>
        <w:tc>
          <w:tcPr>
            <w:tcW w:w="1134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£15.00</w:t>
            </w:r>
          </w:p>
        </w:tc>
        <w:tc>
          <w:tcPr>
            <w:tcW w:w="992" w:type="dxa"/>
          </w:tcPr>
          <w:p w:rsidR="00E1011C" w:rsidRPr="00D8408A" w:rsidRDefault="00E1011C" w:rsidP="006B4DA1">
            <w:pPr>
              <w:pStyle w:val="NormalWeb"/>
              <w:tabs>
                <w:tab w:val="right" w:leader="dot" w:pos="3969"/>
              </w:tabs>
              <w:spacing w:after="0"/>
              <w:ind w:right="113"/>
              <w:rPr>
                <w:rFonts w:ascii="Book Antiqua" w:hAnsi="Book Antiqua"/>
              </w:rPr>
            </w:pPr>
          </w:p>
        </w:tc>
      </w:tr>
    </w:tbl>
    <w:p w:rsidR="006B4DA1" w:rsidRPr="00D8408A" w:rsidRDefault="00E1011C" w:rsidP="00FE6919">
      <w:pPr>
        <w:pStyle w:val="NormalWeb"/>
        <w:spacing w:before="200" w:beforeAutospacing="0" w:after="0"/>
        <w:jc w:val="both"/>
        <w:rPr>
          <w:rFonts w:ascii="Book Antiqua" w:hAnsi="Book Antiqua"/>
        </w:rPr>
      </w:pPr>
      <w:r w:rsidRPr="00D8408A">
        <w:rPr>
          <w:rFonts w:ascii="Book Antiqua" w:hAnsi="Book Antiqua"/>
          <w:b/>
          <w:sz w:val="32"/>
        </w:rPr>
        <w:t>Payment:</w:t>
      </w:r>
      <w:r w:rsidR="00D8408A" w:rsidRPr="00D8408A">
        <w:rPr>
          <w:rFonts w:ascii="Book Antiqua" w:hAnsi="Book Antiqua"/>
          <w:b/>
          <w:sz w:val="32"/>
        </w:rPr>
        <w:t xml:space="preserve">  </w:t>
      </w:r>
      <w:r w:rsidR="006B4DA1" w:rsidRPr="00D8408A">
        <w:rPr>
          <w:rFonts w:ascii="Book Antiqua" w:hAnsi="Book Antiqua"/>
        </w:rPr>
        <w:t>Cheques should be made payable to Bell Baxter Former Pupils Association and forwarded with this form to:</w:t>
      </w:r>
    </w:p>
    <w:p w:rsidR="006B4DA1" w:rsidRPr="00D8408A" w:rsidRDefault="006B4DA1" w:rsidP="00DD61B6">
      <w:pPr>
        <w:pStyle w:val="NormalWeb"/>
        <w:spacing w:before="60" w:beforeAutospacing="0" w:after="0"/>
        <w:jc w:val="center"/>
        <w:rPr>
          <w:rFonts w:ascii="Book Antiqua" w:hAnsi="Book Antiqua"/>
        </w:rPr>
      </w:pPr>
      <w:r w:rsidRPr="00D8408A">
        <w:rPr>
          <w:rFonts w:ascii="Book Antiqua" w:hAnsi="Book Antiqua"/>
        </w:rPr>
        <w:t>Mr Joe Manson</w:t>
      </w:r>
    </w:p>
    <w:p w:rsidR="006B4DA1" w:rsidRPr="00D8408A" w:rsidRDefault="006B4DA1" w:rsidP="006B4DA1">
      <w:pPr>
        <w:pStyle w:val="NormalWeb"/>
        <w:spacing w:before="0" w:beforeAutospacing="0" w:after="0"/>
        <w:jc w:val="center"/>
        <w:rPr>
          <w:rFonts w:ascii="Book Antiqua" w:hAnsi="Book Antiqua"/>
        </w:rPr>
      </w:pPr>
      <w:r w:rsidRPr="00D8408A">
        <w:rPr>
          <w:rFonts w:ascii="Book Antiqua" w:hAnsi="Book Antiqua"/>
        </w:rPr>
        <w:t>Averon Bank, North Union Street</w:t>
      </w:r>
    </w:p>
    <w:p w:rsidR="006B4DA1" w:rsidRPr="00D8408A" w:rsidRDefault="006B4DA1" w:rsidP="006B4DA1">
      <w:pPr>
        <w:pStyle w:val="NormalWeb"/>
        <w:spacing w:before="0" w:beforeAutospacing="0" w:after="0"/>
        <w:jc w:val="center"/>
        <w:rPr>
          <w:rFonts w:ascii="Book Antiqua" w:hAnsi="Book Antiqua"/>
        </w:rPr>
      </w:pPr>
      <w:r w:rsidRPr="00D8408A">
        <w:rPr>
          <w:rFonts w:ascii="Book Antiqua" w:hAnsi="Book Antiqua"/>
        </w:rPr>
        <w:t>Cupar KY15 4DU</w:t>
      </w:r>
      <w:bookmarkStart w:id="0" w:name="_GoBack"/>
      <w:bookmarkEnd w:id="0"/>
    </w:p>
    <w:p w:rsidR="006B4DA1" w:rsidRPr="00D8408A" w:rsidRDefault="006B4DA1" w:rsidP="00DD61B6">
      <w:pPr>
        <w:pStyle w:val="NormalWeb"/>
        <w:spacing w:before="80" w:beforeAutospacing="0" w:after="200"/>
        <w:jc w:val="center"/>
        <w:rPr>
          <w:rFonts w:ascii="Book Antiqua" w:hAnsi="Book Antiqua"/>
          <w:sz w:val="28"/>
          <w:szCs w:val="28"/>
          <w:u w:val="single"/>
        </w:rPr>
      </w:pPr>
      <w:r w:rsidRPr="00D8408A">
        <w:rPr>
          <w:rFonts w:ascii="Book Antiqua" w:hAnsi="Book Antiqua"/>
          <w:sz w:val="28"/>
          <w:szCs w:val="28"/>
          <w:u w:val="single"/>
        </w:rPr>
        <w:t>Please complete this section to pay by Bankers Order</w:t>
      </w:r>
    </w:p>
    <w:p w:rsidR="006B4DA1" w:rsidRPr="00D8408A" w:rsidRDefault="006B4DA1" w:rsidP="00D8408A">
      <w:pPr>
        <w:pStyle w:val="NoSpacing"/>
        <w:rPr>
          <w:rFonts w:ascii="Book Antiqua" w:hAnsi="Book Antiqua"/>
          <w:sz w:val="24"/>
        </w:rPr>
      </w:pPr>
      <w:r w:rsidRPr="00D8408A">
        <w:rPr>
          <w:rFonts w:ascii="Book Antiqua" w:hAnsi="Book Antiqua"/>
          <w:sz w:val="24"/>
        </w:rPr>
        <w:t xml:space="preserve">Pay to the Royal Bank of Scotland plc, </w:t>
      </w:r>
      <w:r w:rsidR="00FE6919" w:rsidRPr="00FE6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Glenrothes (A) Branch, 3 Falkland Gate, Kingdom Centre, Glenrothes. KY7 5NS</w:t>
      </w:r>
      <w:r w:rsidRPr="00D8408A">
        <w:rPr>
          <w:rFonts w:ascii="Book Antiqua" w:hAnsi="Book Antiqua"/>
          <w:sz w:val="24"/>
        </w:rPr>
        <w:t xml:space="preserve"> (83-17-23) for the account of Bell Baxter Former Pupils Association, deposit account No. 00114663, the sum of £...... annually on the first day of March until further notice.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419"/>
        <w:gridCol w:w="1985"/>
        <w:gridCol w:w="2693"/>
      </w:tblGrid>
      <w:tr w:rsidR="00D8408A" w:rsidRPr="00D8408A" w:rsidTr="00D8408A">
        <w:trPr>
          <w:trHeight w:hRule="exact" w:val="454"/>
        </w:trPr>
        <w:tc>
          <w:tcPr>
            <w:tcW w:w="2254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Bank Name:</w:t>
            </w:r>
          </w:p>
        </w:tc>
        <w:tc>
          <w:tcPr>
            <w:tcW w:w="7097" w:type="dxa"/>
            <w:gridSpan w:val="3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</w:tr>
      <w:tr w:rsidR="00D8408A" w:rsidRPr="00D8408A" w:rsidTr="00D8408A">
        <w:trPr>
          <w:trHeight w:hRule="exact" w:val="454"/>
        </w:trPr>
        <w:tc>
          <w:tcPr>
            <w:tcW w:w="2254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Bank Address:</w:t>
            </w:r>
          </w:p>
        </w:tc>
        <w:tc>
          <w:tcPr>
            <w:tcW w:w="7097" w:type="dxa"/>
            <w:gridSpan w:val="3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</w:tr>
      <w:tr w:rsidR="00D8408A" w:rsidRPr="00D8408A" w:rsidTr="00D8408A">
        <w:trPr>
          <w:trHeight w:hRule="exact" w:val="454"/>
        </w:trPr>
        <w:tc>
          <w:tcPr>
            <w:tcW w:w="2254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Sort Code:</w:t>
            </w:r>
          </w:p>
        </w:tc>
        <w:tc>
          <w:tcPr>
            <w:tcW w:w="2419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Account Number:</w:t>
            </w:r>
          </w:p>
        </w:tc>
        <w:tc>
          <w:tcPr>
            <w:tcW w:w="2693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</w:tr>
      <w:tr w:rsidR="00D8408A" w:rsidRPr="00D8408A" w:rsidTr="00D8408A">
        <w:trPr>
          <w:trHeight w:hRule="exact" w:val="454"/>
        </w:trPr>
        <w:tc>
          <w:tcPr>
            <w:tcW w:w="2254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Account Name:</w:t>
            </w:r>
          </w:p>
        </w:tc>
        <w:tc>
          <w:tcPr>
            <w:tcW w:w="7097" w:type="dxa"/>
            <w:gridSpan w:val="3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</w:tr>
      <w:tr w:rsidR="00D8408A" w:rsidRPr="00D8408A" w:rsidTr="00D8408A">
        <w:trPr>
          <w:trHeight w:hRule="exact" w:val="454"/>
        </w:trPr>
        <w:tc>
          <w:tcPr>
            <w:tcW w:w="2254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Name:</w:t>
            </w:r>
          </w:p>
        </w:tc>
        <w:tc>
          <w:tcPr>
            <w:tcW w:w="2419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Date:</w:t>
            </w:r>
          </w:p>
        </w:tc>
        <w:tc>
          <w:tcPr>
            <w:tcW w:w="2693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</w:tr>
      <w:tr w:rsidR="00D8408A" w:rsidRPr="00D8408A" w:rsidTr="00D8408A">
        <w:trPr>
          <w:trHeight w:hRule="exact" w:val="454"/>
        </w:trPr>
        <w:tc>
          <w:tcPr>
            <w:tcW w:w="2254" w:type="dxa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  <w:r w:rsidRPr="00D8408A">
              <w:rPr>
                <w:rFonts w:ascii="Book Antiqua" w:hAnsi="Book Antiqua"/>
              </w:rPr>
              <w:t>Signature:</w:t>
            </w:r>
          </w:p>
        </w:tc>
        <w:tc>
          <w:tcPr>
            <w:tcW w:w="7097" w:type="dxa"/>
            <w:gridSpan w:val="3"/>
            <w:vAlign w:val="center"/>
          </w:tcPr>
          <w:p w:rsidR="00D8408A" w:rsidRPr="00D8408A" w:rsidRDefault="00D8408A" w:rsidP="00D8408A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D8408A" w:rsidRPr="00D8408A" w:rsidRDefault="006B4DA1" w:rsidP="00FE6919">
      <w:pPr>
        <w:pStyle w:val="NoSpacing"/>
        <w:spacing w:before="200"/>
        <w:rPr>
          <w:rFonts w:ascii="Book Antiqua" w:hAnsi="Book Antiqua"/>
        </w:rPr>
      </w:pPr>
      <w:r w:rsidRPr="00D8408A">
        <w:rPr>
          <w:rFonts w:ascii="Book Antiqua" w:hAnsi="Book Antiqua"/>
        </w:rPr>
        <w:lastRenderedPageBreak/>
        <w:t xml:space="preserve">Completed forms can be submitted by email to </w:t>
      </w:r>
      <w:hyperlink r:id="rId8" w:history="1">
        <w:r w:rsidRPr="00D8408A">
          <w:rPr>
            <w:rStyle w:val="Hyperlink"/>
            <w:rFonts w:ascii="Book Antiqua" w:hAnsi="Book Antiqua"/>
          </w:rPr>
          <w:t>bbhs-fpa@live.co.uk</w:t>
        </w:r>
      </w:hyperlink>
      <w:r w:rsidRPr="00D8408A">
        <w:rPr>
          <w:rFonts w:ascii="Book Antiqua" w:hAnsi="Book Antiqua"/>
        </w:rPr>
        <w:t xml:space="preserve"> or sent by post to Joe Manson, the Membership Secretary.</w:t>
      </w:r>
    </w:p>
    <w:sectPr w:rsidR="00D8408A" w:rsidRPr="00D8408A" w:rsidSect="00FE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6D" w:rsidRDefault="00751C6D" w:rsidP="00751C6D">
      <w:pPr>
        <w:spacing w:after="0" w:line="240" w:lineRule="auto"/>
      </w:pPr>
      <w:r>
        <w:separator/>
      </w:r>
    </w:p>
  </w:endnote>
  <w:endnote w:type="continuationSeparator" w:id="0">
    <w:p w:rsidR="00751C6D" w:rsidRDefault="00751C6D" w:rsidP="0075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6D" w:rsidRDefault="00751C6D" w:rsidP="00751C6D">
      <w:pPr>
        <w:spacing w:after="0" w:line="240" w:lineRule="auto"/>
      </w:pPr>
      <w:r>
        <w:separator/>
      </w:r>
    </w:p>
  </w:footnote>
  <w:footnote w:type="continuationSeparator" w:id="0">
    <w:p w:rsidR="00751C6D" w:rsidRDefault="00751C6D" w:rsidP="0075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67"/>
    <w:rsid w:val="0003016F"/>
    <w:rsid w:val="000308FA"/>
    <w:rsid w:val="00044E6F"/>
    <w:rsid w:val="00081A2F"/>
    <w:rsid w:val="000B0E17"/>
    <w:rsid w:val="000E0FCB"/>
    <w:rsid w:val="000F6B45"/>
    <w:rsid w:val="00112882"/>
    <w:rsid w:val="001264EB"/>
    <w:rsid w:val="0014380A"/>
    <w:rsid w:val="00164206"/>
    <w:rsid w:val="00173C34"/>
    <w:rsid w:val="00186110"/>
    <w:rsid w:val="00186A33"/>
    <w:rsid w:val="001D4DA2"/>
    <w:rsid w:val="001D76DA"/>
    <w:rsid w:val="001F62DB"/>
    <w:rsid w:val="00207C25"/>
    <w:rsid w:val="00214514"/>
    <w:rsid w:val="00215C8B"/>
    <w:rsid w:val="002248B9"/>
    <w:rsid w:val="002307E5"/>
    <w:rsid w:val="0023241E"/>
    <w:rsid w:val="00246C82"/>
    <w:rsid w:val="0025556E"/>
    <w:rsid w:val="002556C5"/>
    <w:rsid w:val="00285C0D"/>
    <w:rsid w:val="00294A4E"/>
    <w:rsid w:val="0029676B"/>
    <w:rsid w:val="00297BCE"/>
    <w:rsid w:val="002B1EFC"/>
    <w:rsid w:val="002B2B12"/>
    <w:rsid w:val="002B3967"/>
    <w:rsid w:val="002B4387"/>
    <w:rsid w:val="002C280C"/>
    <w:rsid w:val="002F1840"/>
    <w:rsid w:val="002F1A39"/>
    <w:rsid w:val="003020CD"/>
    <w:rsid w:val="00317218"/>
    <w:rsid w:val="00350C53"/>
    <w:rsid w:val="00380D39"/>
    <w:rsid w:val="003B1FB4"/>
    <w:rsid w:val="003B7100"/>
    <w:rsid w:val="003F1C04"/>
    <w:rsid w:val="00417D00"/>
    <w:rsid w:val="00452B6E"/>
    <w:rsid w:val="00454AB7"/>
    <w:rsid w:val="004765A1"/>
    <w:rsid w:val="00481349"/>
    <w:rsid w:val="00483CBC"/>
    <w:rsid w:val="00492512"/>
    <w:rsid w:val="004A24AC"/>
    <w:rsid w:val="004D5D91"/>
    <w:rsid w:val="004E18C2"/>
    <w:rsid w:val="004E1BAC"/>
    <w:rsid w:val="004E2439"/>
    <w:rsid w:val="004E3F68"/>
    <w:rsid w:val="00502F6F"/>
    <w:rsid w:val="00504886"/>
    <w:rsid w:val="00520705"/>
    <w:rsid w:val="0055479A"/>
    <w:rsid w:val="005707C9"/>
    <w:rsid w:val="00581FA8"/>
    <w:rsid w:val="005860D8"/>
    <w:rsid w:val="00593353"/>
    <w:rsid w:val="005A523F"/>
    <w:rsid w:val="005B66CE"/>
    <w:rsid w:val="005B7388"/>
    <w:rsid w:val="005C1EB6"/>
    <w:rsid w:val="00601385"/>
    <w:rsid w:val="006359F2"/>
    <w:rsid w:val="00635CB1"/>
    <w:rsid w:val="0063786D"/>
    <w:rsid w:val="00637C86"/>
    <w:rsid w:val="00641A7C"/>
    <w:rsid w:val="006457F8"/>
    <w:rsid w:val="00645FA6"/>
    <w:rsid w:val="00660987"/>
    <w:rsid w:val="00680E94"/>
    <w:rsid w:val="006A411A"/>
    <w:rsid w:val="006B44DF"/>
    <w:rsid w:val="006B4DA1"/>
    <w:rsid w:val="006C5ECC"/>
    <w:rsid w:val="006F5AC5"/>
    <w:rsid w:val="006F6537"/>
    <w:rsid w:val="006F6B22"/>
    <w:rsid w:val="00704607"/>
    <w:rsid w:val="007073B3"/>
    <w:rsid w:val="007264F7"/>
    <w:rsid w:val="00746583"/>
    <w:rsid w:val="00751C6D"/>
    <w:rsid w:val="0075469E"/>
    <w:rsid w:val="00755B5D"/>
    <w:rsid w:val="007A1FAF"/>
    <w:rsid w:val="007C3CA9"/>
    <w:rsid w:val="007D3770"/>
    <w:rsid w:val="00807546"/>
    <w:rsid w:val="008267C3"/>
    <w:rsid w:val="008431F6"/>
    <w:rsid w:val="00843A85"/>
    <w:rsid w:val="00866AA4"/>
    <w:rsid w:val="00870633"/>
    <w:rsid w:val="00877592"/>
    <w:rsid w:val="00892F29"/>
    <w:rsid w:val="008B42BD"/>
    <w:rsid w:val="008E7753"/>
    <w:rsid w:val="00904296"/>
    <w:rsid w:val="00911B8F"/>
    <w:rsid w:val="00912169"/>
    <w:rsid w:val="00935402"/>
    <w:rsid w:val="009631EB"/>
    <w:rsid w:val="00964FEB"/>
    <w:rsid w:val="00987B9C"/>
    <w:rsid w:val="0099029E"/>
    <w:rsid w:val="00994E31"/>
    <w:rsid w:val="009A0AFA"/>
    <w:rsid w:val="009E3E16"/>
    <w:rsid w:val="009E6820"/>
    <w:rsid w:val="00A02E62"/>
    <w:rsid w:val="00A174C1"/>
    <w:rsid w:val="00A54BE3"/>
    <w:rsid w:val="00A57E9D"/>
    <w:rsid w:val="00A608F9"/>
    <w:rsid w:val="00A66EF2"/>
    <w:rsid w:val="00A74039"/>
    <w:rsid w:val="00A850C5"/>
    <w:rsid w:val="00AE5793"/>
    <w:rsid w:val="00AE7842"/>
    <w:rsid w:val="00AF582B"/>
    <w:rsid w:val="00B425A3"/>
    <w:rsid w:val="00B8113F"/>
    <w:rsid w:val="00B97BE0"/>
    <w:rsid w:val="00BB0049"/>
    <w:rsid w:val="00BB330F"/>
    <w:rsid w:val="00BE53AA"/>
    <w:rsid w:val="00C03195"/>
    <w:rsid w:val="00C35337"/>
    <w:rsid w:val="00C77C14"/>
    <w:rsid w:val="00CA2E74"/>
    <w:rsid w:val="00CF4A95"/>
    <w:rsid w:val="00D014E1"/>
    <w:rsid w:val="00D052C9"/>
    <w:rsid w:val="00D10B60"/>
    <w:rsid w:val="00D158C8"/>
    <w:rsid w:val="00D202D7"/>
    <w:rsid w:val="00D61F72"/>
    <w:rsid w:val="00D8408A"/>
    <w:rsid w:val="00D8747C"/>
    <w:rsid w:val="00DC075F"/>
    <w:rsid w:val="00DC69FB"/>
    <w:rsid w:val="00DD61B6"/>
    <w:rsid w:val="00E014AC"/>
    <w:rsid w:val="00E068E3"/>
    <w:rsid w:val="00E1011C"/>
    <w:rsid w:val="00E21D3D"/>
    <w:rsid w:val="00E410A1"/>
    <w:rsid w:val="00E56235"/>
    <w:rsid w:val="00E66E3B"/>
    <w:rsid w:val="00E7204B"/>
    <w:rsid w:val="00EA3513"/>
    <w:rsid w:val="00EE5A32"/>
    <w:rsid w:val="00EF59B8"/>
    <w:rsid w:val="00EF5F63"/>
    <w:rsid w:val="00F0434B"/>
    <w:rsid w:val="00F36D23"/>
    <w:rsid w:val="00F713D7"/>
    <w:rsid w:val="00F9305B"/>
    <w:rsid w:val="00FA0277"/>
    <w:rsid w:val="00FB6778"/>
    <w:rsid w:val="00FC0D42"/>
    <w:rsid w:val="00FC5B92"/>
    <w:rsid w:val="00FE1CA7"/>
    <w:rsid w:val="00FE250D"/>
    <w:rsid w:val="00FE6919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0E54"/>
  <w15:chartTrackingRefBased/>
  <w15:docId w15:val="{054D8031-4BBB-4E72-9EED-E8BCF1B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4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6B4DA1"/>
    <w:rPr>
      <w:color w:val="0000FF"/>
      <w:u w:val="single"/>
    </w:rPr>
  </w:style>
  <w:style w:type="paragraph" w:styleId="NoSpacing">
    <w:name w:val="No Spacing"/>
    <w:uiPriority w:val="1"/>
    <w:qFormat/>
    <w:rsid w:val="002556C5"/>
    <w:pPr>
      <w:spacing w:after="0" w:line="240" w:lineRule="auto"/>
    </w:pPr>
  </w:style>
  <w:style w:type="table" w:styleId="TableGrid">
    <w:name w:val="Table Grid"/>
    <w:basedOn w:val="TableNormal"/>
    <w:uiPriority w:val="39"/>
    <w:rsid w:val="0025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6D"/>
  </w:style>
  <w:style w:type="paragraph" w:styleId="Footer">
    <w:name w:val="footer"/>
    <w:basedOn w:val="Normal"/>
    <w:link w:val="FooterChar"/>
    <w:uiPriority w:val="99"/>
    <w:unhideWhenUsed/>
    <w:rsid w:val="0075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hs-fpa@liv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Davis</dc:creator>
  <cp:keywords/>
  <dc:description/>
  <cp:lastModifiedBy>Alexander Davis</cp:lastModifiedBy>
  <cp:revision>3</cp:revision>
  <cp:lastPrinted>2016-04-27T12:59:00Z</cp:lastPrinted>
  <dcterms:created xsi:type="dcterms:W3CDTF">2017-11-18T12:18:00Z</dcterms:created>
  <dcterms:modified xsi:type="dcterms:W3CDTF">2017-11-18T12:24:00Z</dcterms:modified>
</cp:coreProperties>
</file>